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18,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implementation of the notification use case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implementation of the notification use case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animated hover effects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working on animated hover effects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implementing the notification use case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implementing the notification use case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